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CD10B" w14:textId="116BF41C" w:rsidR="00460BDD" w:rsidRPr="00784511" w:rsidRDefault="00460BDD" w:rsidP="00460B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51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แบบฟอร์มประกอบการประเมินภาระงานบุคคล </w:t>
      </w:r>
    </w:p>
    <w:p w14:paraId="427C77DA" w14:textId="77777777" w:rsidR="00460BDD" w:rsidRPr="00784511" w:rsidRDefault="00460BDD" w:rsidP="00460B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51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ประเภทผลงานวิชาการอื่นๆ ผลงานวิชาการรับใช้สังคม </w:t>
      </w:r>
    </w:p>
    <w:p w14:paraId="3C0EAC8E" w14:textId="77777777" w:rsidR="00460BDD" w:rsidRPr="00784511" w:rsidRDefault="00460BDD" w:rsidP="00460BD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84511">
        <w:rPr>
          <w:rFonts w:ascii="TH SarabunPSK" w:hAnsi="TH SarabunPSK" w:cs="TH SarabunPSK"/>
          <w:sz w:val="32"/>
          <w:szCs w:val="32"/>
          <w:cs/>
        </w:rPr>
        <w:t xml:space="preserve">(โครงการมหาวิทยาลัยสู่ตำบล และโครงการ </w:t>
      </w:r>
      <w:r w:rsidRPr="00784511">
        <w:rPr>
          <w:rFonts w:ascii="TH SarabunPSK" w:hAnsi="TH SarabunPSK" w:cs="TH SarabunPSK"/>
          <w:sz w:val="32"/>
          <w:szCs w:val="32"/>
        </w:rPr>
        <w:t>Social Engagement</w:t>
      </w:r>
      <w:r w:rsidRPr="00784511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6"/>
        <w:gridCol w:w="3350"/>
      </w:tblGrid>
      <w:tr w:rsidR="00460BDD" w:rsidRPr="00784511" w14:paraId="55636D5E" w14:textId="77777777" w:rsidTr="009658FE">
        <w:tc>
          <w:tcPr>
            <w:tcW w:w="5000" w:type="pct"/>
            <w:gridSpan w:val="2"/>
          </w:tcPr>
          <w:p w14:paraId="19FE8C92" w14:textId="14E34CCA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7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ชื่อโครงการ</w:t>
            </w:r>
            <w:r w:rsidR="00A30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7054B" w:rsidRPr="00C7054B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โครงการยกระดับเศรษฐกิจและสังคมรายตำบลแบบบูรณาการ</w:t>
            </w:r>
            <w:r w:rsidR="00C7054B" w:rsidRPr="00C7054B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7054B" w:rsidRPr="00C7054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C7054B" w:rsidRPr="00C7054B"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ตำบล1มหาลัย</w:t>
            </w:r>
            <w:r w:rsidR="00C7054B" w:rsidRPr="00C7054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C7054B" w:rsidRPr="00C7054B"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ตำบลศาลาด่าน</w:t>
            </w:r>
          </w:p>
        </w:tc>
      </w:tr>
      <w:tr w:rsidR="00460BDD" w:rsidRPr="00784511" w14:paraId="232A33EF" w14:textId="77777777" w:rsidTr="00787060">
        <w:tc>
          <w:tcPr>
            <w:tcW w:w="3142" w:type="pct"/>
          </w:tcPr>
          <w:p w14:paraId="62678F0E" w14:textId="265DF89D" w:rsidR="00460BDD" w:rsidRPr="00787060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7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ชื่อผู้รับผิดชอบโครงการ</w:t>
            </w:r>
          </w:p>
          <w:p w14:paraId="3AB389DE" w14:textId="18D57647" w:rsidR="005A76B5" w:rsidRPr="005A76B5" w:rsidRDefault="005A76B5" w:rsidP="005A76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Pr="005A76B5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ดร.ศิวฤทธิ์ พงศกรรังศิลป์</w:t>
            </w:r>
          </w:p>
          <w:p w14:paraId="14BCD747" w14:textId="50274F31" w:rsidR="005A76B5" w:rsidRPr="005A76B5" w:rsidRDefault="005A76B5" w:rsidP="005A76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5A76B5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ดร.พิมพ์ลภัส พงศกรรังศิลป์</w:t>
            </w:r>
          </w:p>
          <w:p w14:paraId="0A00ED3D" w14:textId="25C32F7A" w:rsidR="006109A8" w:rsidRDefault="005A76B5" w:rsidP="005A76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="006109A8" w:rsidRPr="005A76B5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ดร.วิสาขะ อนันธวัช</w:t>
            </w:r>
          </w:p>
          <w:p w14:paraId="2B9B792A" w14:textId="0FFD6A9C" w:rsidR="005A76B5" w:rsidRPr="005A76B5" w:rsidRDefault="006109A8" w:rsidP="005A76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="005A76B5" w:rsidRPr="005A76B5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วาลุกา เอมเอก</w:t>
            </w:r>
          </w:p>
          <w:p w14:paraId="068406D8" w14:textId="100662F5" w:rsidR="005A76B5" w:rsidRPr="005A76B5" w:rsidRDefault="005A76B5" w:rsidP="005A76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6109A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09A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6109A8" w:rsidRPr="005A76B5">
              <w:rPr>
                <w:rFonts w:ascii="TH SarabunPSK" w:hAnsi="TH SarabunPSK" w:cs="TH SarabunPSK"/>
                <w:sz w:val="32"/>
                <w:szCs w:val="32"/>
                <w:cs/>
              </w:rPr>
              <w:t>ดร.ฉวีวรรณ คล่องศิริเวช</w:t>
            </w:r>
          </w:p>
          <w:p w14:paraId="120743FE" w14:textId="3ED4CA32" w:rsidR="005A76B5" w:rsidRPr="005A76B5" w:rsidRDefault="00DB4FA3" w:rsidP="005A76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6109A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09A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5A76B5" w:rsidRPr="005A76B5">
              <w:rPr>
                <w:rFonts w:ascii="TH SarabunPSK" w:hAnsi="TH SarabunPSK" w:cs="TH SarabunPSK"/>
                <w:sz w:val="32"/>
                <w:szCs w:val="32"/>
                <w:cs/>
              </w:rPr>
              <w:t>ดร.วศิน ประดิษฐศิลป์</w:t>
            </w:r>
          </w:p>
          <w:p w14:paraId="74E4F0F6" w14:textId="70E35F82" w:rsidR="00460BDD" w:rsidRPr="00784511" w:rsidRDefault="005A76B5" w:rsidP="005A76B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2.7 </w:t>
            </w:r>
            <w:r w:rsidRPr="005A76B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ณัฐปรัชญา  นันทวิสิทธิ์</w:t>
            </w:r>
          </w:p>
        </w:tc>
        <w:tc>
          <w:tcPr>
            <w:tcW w:w="1858" w:type="pct"/>
          </w:tcPr>
          <w:p w14:paraId="0DFD1524" w14:textId="5DB15B6A" w:rsidR="00460BDD" w:rsidRDefault="00460BDD" w:rsidP="006109A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</w:t>
            </w:r>
          </w:p>
          <w:p w14:paraId="65737188" w14:textId="77777777" w:rsidR="006109A8" w:rsidRPr="006109A8" w:rsidRDefault="006109A8" w:rsidP="006109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9A8">
              <w:rPr>
                <w:rFonts w:ascii="TH SarabunPSK" w:hAnsi="TH SarabunPSK" w:cs="TH SarabunPSK"/>
                <w:sz w:val="32"/>
                <w:szCs w:val="32"/>
                <w:cs/>
              </w:rPr>
              <w:t>10%</w:t>
            </w:r>
          </w:p>
          <w:p w14:paraId="18D76864" w14:textId="77777777" w:rsidR="006109A8" w:rsidRPr="006109A8" w:rsidRDefault="006109A8" w:rsidP="006109A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9A8">
              <w:rPr>
                <w:rFonts w:ascii="TH SarabunPSK" w:hAnsi="TH SarabunPSK" w:cs="TH SarabunPSK"/>
                <w:sz w:val="32"/>
                <w:szCs w:val="32"/>
                <w:cs/>
              </w:rPr>
              <w:t>20%</w:t>
            </w:r>
          </w:p>
          <w:p w14:paraId="1ACC9315" w14:textId="77777777" w:rsidR="006109A8" w:rsidRPr="006109A8" w:rsidRDefault="006109A8" w:rsidP="006109A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9A8">
              <w:rPr>
                <w:rFonts w:ascii="TH SarabunPSK" w:hAnsi="TH SarabunPSK" w:cs="TH SarabunPSK"/>
                <w:sz w:val="32"/>
                <w:szCs w:val="32"/>
                <w:cs/>
              </w:rPr>
              <w:t>20%</w:t>
            </w:r>
          </w:p>
          <w:p w14:paraId="35333C6F" w14:textId="77777777" w:rsidR="006109A8" w:rsidRPr="006109A8" w:rsidRDefault="006109A8" w:rsidP="006109A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9A8">
              <w:rPr>
                <w:rFonts w:ascii="TH SarabunPSK" w:hAnsi="TH SarabunPSK" w:cs="TH SarabunPSK"/>
                <w:sz w:val="32"/>
                <w:szCs w:val="32"/>
                <w:cs/>
              </w:rPr>
              <w:t>20%</w:t>
            </w:r>
          </w:p>
          <w:p w14:paraId="09A243D2" w14:textId="77777777" w:rsidR="006109A8" w:rsidRPr="006109A8" w:rsidRDefault="006109A8" w:rsidP="006109A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9A8">
              <w:rPr>
                <w:rFonts w:ascii="TH SarabunPSK" w:hAnsi="TH SarabunPSK" w:cs="TH SarabunPSK"/>
                <w:sz w:val="32"/>
                <w:szCs w:val="32"/>
                <w:cs/>
              </w:rPr>
              <w:t>20%</w:t>
            </w:r>
          </w:p>
          <w:p w14:paraId="31108C6F" w14:textId="77777777" w:rsidR="006109A8" w:rsidRPr="006109A8" w:rsidRDefault="006109A8" w:rsidP="006109A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9A8">
              <w:rPr>
                <w:rFonts w:ascii="TH SarabunPSK" w:hAnsi="TH SarabunPSK" w:cs="TH SarabunPSK"/>
                <w:sz w:val="32"/>
                <w:szCs w:val="32"/>
                <w:cs/>
              </w:rPr>
              <w:t>5%</w:t>
            </w:r>
          </w:p>
          <w:p w14:paraId="203EC577" w14:textId="1A878C1B" w:rsidR="00460BDD" w:rsidRPr="00784511" w:rsidRDefault="006109A8" w:rsidP="006109A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09A8">
              <w:rPr>
                <w:rFonts w:ascii="TH SarabunPSK" w:hAnsi="TH SarabunPSK" w:cs="TH SarabunPSK"/>
                <w:sz w:val="32"/>
                <w:szCs w:val="32"/>
                <w:cs/>
              </w:rPr>
              <w:t>5%</w:t>
            </w:r>
          </w:p>
        </w:tc>
      </w:tr>
      <w:tr w:rsidR="00460BDD" w:rsidRPr="00784511" w14:paraId="1899CB1B" w14:textId="77777777" w:rsidTr="009658FE">
        <w:tc>
          <w:tcPr>
            <w:tcW w:w="5000" w:type="pct"/>
            <w:gridSpan w:val="2"/>
          </w:tcPr>
          <w:p w14:paraId="2517192A" w14:textId="77777777" w:rsidR="00460BDD" w:rsidRPr="00787060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7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สอดคล้องกับ </w:t>
            </w:r>
            <w:r w:rsidRPr="00787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SDGs </w:t>
            </w:r>
            <w:r w:rsidRPr="00787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ข้อใหนบ้าง</w:t>
            </w:r>
          </w:p>
          <w:p w14:paraId="13A89678" w14:textId="77777777" w:rsidR="0024447E" w:rsidRPr="00880208" w:rsidRDefault="0024447E" w:rsidP="0024447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880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ขจัดความยากจน : </w:t>
            </w:r>
            <w:r w:rsidRPr="00880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No Poverty</w:t>
            </w:r>
          </w:p>
          <w:p w14:paraId="45A1469F" w14:textId="77777777" w:rsidR="0024447E" w:rsidRPr="00880208" w:rsidRDefault="0024447E" w:rsidP="0024447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880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มีสุขภาพและความเป็นอยู่ที่ดี : </w:t>
            </w:r>
            <w:r w:rsidRPr="00880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Good Health and Well</w:t>
            </w:r>
            <w:r w:rsidRPr="00880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880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being</w:t>
            </w:r>
          </w:p>
          <w:p w14:paraId="571F111C" w14:textId="77777777" w:rsidR="0024447E" w:rsidRPr="00880208" w:rsidRDefault="0024447E" w:rsidP="0024447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880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8. การจ้างงานที่มีคุณค่าและการเติบโตทางเศรษฐกิจ : </w:t>
            </w:r>
            <w:r w:rsidRPr="00880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Decent Work and Economic Growth</w:t>
            </w:r>
          </w:p>
          <w:p w14:paraId="022D22B9" w14:textId="5DE046B9" w:rsidR="00460BDD" w:rsidRPr="00784511" w:rsidRDefault="0024447E" w:rsidP="0024447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880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17. ความร่วมมือเพื่อการพัฒนาที่ยั่งยืน : </w:t>
            </w:r>
            <w:r w:rsidRPr="00880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Partnerships to achieve the Goal</w:t>
            </w:r>
          </w:p>
        </w:tc>
      </w:tr>
      <w:tr w:rsidR="00460BDD" w:rsidRPr="00784511" w14:paraId="6FB28BC5" w14:textId="77777777" w:rsidTr="009658FE">
        <w:tc>
          <w:tcPr>
            <w:tcW w:w="5000" w:type="pct"/>
            <w:gridSpan w:val="2"/>
          </w:tcPr>
          <w:p w14:paraId="5F11919E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อธิบายความสอดคล้องของแต่ละ </w:t>
            </w:r>
            <w:r w:rsidRPr="00784511">
              <w:rPr>
                <w:rFonts w:ascii="TH SarabunPSK" w:hAnsi="TH SarabunPSK" w:cs="TH SarabunPSK"/>
                <w:sz w:val="32"/>
                <w:szCs w:val="32"/>
              </w:rPr>
              <w:t xml:space="preserve">SDGs </w:t>
            </w: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ที่เกี่ยวข้องพอสังเขป (ภาษาอังกฤษความยาวอย่างน้อย 600 คำ)</w:t>
            </w:r>
          </w:p>
          <w:p w14:paraId="1122C450" w14:textId="431A5B29" w:rsidR="0024447E" w:rsidRPr="00880208" w:rsidRDefault="0024447E" w:rsidP="0024447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Pr="00880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ขจัดความยากจน : </w:t>
            </w:r>
            <w:r w:rsidRPr="00880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No Poverty</w:t>
            </w:r>
            <w:r w:rsidRPr="008802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การเพิ่มทักษะฝีมือแรงงานให้มีคุณภาพเพิ่มมากขึ้น เพื่อ</w:t>
            </w:r>
            <w:r w:rsidR="00004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ช่วยยกระดับมาตร</w:t>
            </w:r>
            <w:r w:rsidRPr="008802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ฐานสินค้าและบริการของชุมชนอันส่งผลต่อคุณภาพชีวิตของคนในชุมชนตำบลศาลาด่าน</w:t>
            </w:r>
          </w:p>
          <w:p w14:paraId="3BC313B3" w14:textId="1E90AB0A" w:rsidR="0024447E" w:rsidRPr="00880208" w:rsidRDefault="0024447E" w:rsidP="0024447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Pr="00880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มีสุขภาพและความเป็นอยู่ที่ดี : </w:t>
            </w:r>
            <w:r w:rsidRPr="00880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Good Health and Well</w:t>
            </w:r>
            <w:r w:rsidRPr="00880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880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being</w:t>
            </w:r>
            <w:r w:rsidRPr="004904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การนำเทคโนโลยีมา</w:t>
            </w:r>
            <w:r w:rsidRPr="004904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ประยุกต์ใช้</w:t>
            </w:r>
            <w:r w:rsidRPr="004904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กับ</w:t>
            </w:r>
            <w:r w:rsidRPr="004904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นวัตกรรมชีวภัณฑ์คุณภาพสูง</w:t>
            </w:r>
            <w:r w:rsidR="007219C7" w:rsidRPr="004904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904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ในการควบคุมศัตรูพืช</w:t>
            </w:r>
            <w:r w:rsidRPr="00880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เศรษฐกิจ</w:t>
            </w:r>
            <w:r w:rsidRPr="008802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โดยลดการใช้สารเคมี อีกทั้งยังผ่านการทดสอบและไม่เป็นอันตรายต่อมนุษย์และมีความปลอดภัยต่อสิ่งแวดล้อม</w:t>
            </w:r>
          </w:p>
          <w:p w14:paraId="77C9BA6A" w14:textId="77777777" w:rsidR="0024447E" w:rsidRPr="00880208" w:rsidRDefault="0024447E" w:rsidP="0024447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Pr="00880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8. การจ้างงานที่มีคุณค่าและการเติบโตทางเศรษฐกิจ : </w:t>
            </w:r>
            <w:r w:rsidRPr="00880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Decent Work and Economic Growth</w:t>
            </w:r>
          </w:p>
          <w:p w14:paraId="11017AC8" w14:textId="473EAA34" w:rsidR="0024447E" w:rsidRPr="00880208" w:rsidRDefault="0024447E" w:rsidP="0024447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02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เกิดการเพิ่มมูลค่าของผลผลิตทางการเกษตรและเพิ่มรายได้เฉลี่ยของครัวเรือนในชุมชน</w:t>
            </w:r>
            <w:r w:rsidR="00F47114" w:rsidRPr="00F471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ตำบลศาลาด่าน</w:t>
            </w:r>
            <w:r w:rsidRPr="008802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ทำให้คุณภาพชีวิตของคนในชุมชนดีขึ้น โดย</w:t>
            </w:r>
            <w:r w:rsidRPr="00880208">
              <w:rPr>
                <w:color w:val="000000" w:themeColor="text1"/>
                <w:sz w:val="32"/>
                <w:szCs w:val="32"/>
                <w:cs/>
              </w:rPr>
              <w:t>การตลาด</w:t>
            </w:r>
            <w:r w:rsidRPr="00880208">
              <w:rPr>
                <w:rFonts w:hint="cs"/>
                <w:color w:val="000000" w:themeColor="text1"/>
                <w:sz w:val="32"/>
                <w:szCs w:val="32"/>
                <w:cs/>
              </w:rPr>
              <w:t>แบบ</w:t>
            </w:r>
            <w:r w:rsidRPr="00880208">
              <w:rPr>
                <w:color w:val="000000" w:themeColor="text1"/>
                <w:sz w:val="32"/>
                <w:szCs w:val="32"/>
                <w:cs/>
              </w:rPr>
              <w:t>ดิจิทัล</w:t>
            </w:r>
            <w:r w:rsidRPr="00880208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สามารถ</w:t>
            </w:r>
            <w:r w:rsidRPr="00880208">
              <w:rPr>
                <w:color w:val="000000" w:themeColor="text1"/>
                <w:sz w:val="32"/>
                <w:szCs w:val="32"/>
                <w:cs/>
              </w:rPr>
              <w:t>เพิ่มช่องทาง</w:t>
            </w:r>
            <w:r w:rsidRPr="00880208">
              <w:rPr>
                <w:rFonts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880208">
              <w:rPr>
                <w:color w:val="000000" w:themeColor="text1"/>
                <w:sz w:val="32"/>
                <w:szCs w:val="32"/>
                <w:cs/>
              </w:rPr>
              <w:t>ตลาด</w:t>
            </w:r>
            <w:r w:rsidRPr="00880208">
              <w:rPr>
                <w:rFonts w:hint="cs"/>
                <w:color w:val="000000" w:themeColor="text1"/>
                <w:sz w:val="32"/>
                <w:szCs w:val="32"/>
                <w:cs/>
              </w:rPr>
              <w:t>แบบ</w:t>
            </w:r>
            <w:r w:rsidRPr="00880208">
              <w:rPr>
                <w:color w:val="000000" w:themeColor="text1"/>
                <w:sz w:val="32"/>
                <w:szCs w:val="32"/>
                <w:cs/>
              </w:rPr>
              <w:t>ออนไลน์</w:t>
            </w:r>
            <w:r w:rsidRPr="00880208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80208">
              <w:rPr>
                <w:color w:val="000000" w:themeColor="text1"/>
                <w:sz w:val="32"/>
                <w:szCs w:val="32"/>
                <w:cs/>
              </w:rPr>
              <w:t>เน้นการสร้างแบรนด์บนฐานอัตลักษณ์ชุมชน ร่วมกับการจัดการการท่องเที่ยวเชิงสร้างสรรค์ที่สามารถนำมาขับเคลื่อนและเป็นเครื่องมือในการสร้างพลังมวลชน</w:t>
            </w:r>
          </w:p>
          <w:p w14:paraId="49350EEA" w14:textId="77777777" w:rsidR="0024447E" w:rsidRPr="00880208" w:rsidRDefault="0024447E" w:rsidP="0024447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Pr="00880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17. ความร่วมมือเพื่อการพัฒนาที่ยั่งยืน : </w:t>
            </w:r>
            <w:r w:rsidRPr="00880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Partnerships to achieve the Goal</w:t>
            </w:r>
          </w:p>
          <w:p w14:paraId="30ACC948" w14:textId="138A1395" w:rsidR="00460BDD" w:rsidRPr="00784511" w:rsidRDefault="0024447E" w:rsidP="0024447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02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มหาวิทยาลัยวลัยลักษณ์ โดยสำนักวิชาการจัดการและศูนย์บริการวิชาการ ได้รับความร่วมมือจากองค์กรปกครองส่วนท้องถิ่น  ตลอดจนหน่วยงานภาครัฐและเอกชนในพื้นที่ตำบลศาลาด่าน</w:t>
            </w:r>
          </w:p>
        </w:tc>
      </w:tr>
      <w:tr w:rsidR="00460BDD" w:rsidRPr="00784511" w14:paraId="4A65D692" w14:textId="77777777" w:rsidTr="009658FE">
        <w:tc>
          <w:tcPr>
            <w:tcW w:w="5000" w:type="pct"/>
            <w:gridSpan w:val="2"/>
          </w:tcPr>
          <w:p w14:paraId="2FA902BF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ภาพประกอบกิจกรรม (จำนวน 5 ภาพ)</w:t>
            </w:r>
          </w:p>
          <w:p w14:paraId="509C9180" w14:textId="72CC31E8" w:rsidR="00460BDD" w:rsidRPr="00784511" w:rsidRDefault="0049047B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C312685" wp14:editId="35DBC711">
                  <wp:extent cx="4229100" cy="2378810"/>
                  <wp:effectExtent l="0" t="0" r="0" b="254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ด่าน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939" cy="23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6F69460" wp14:editId="39093098">
                  <wp:extent cx="4229100" cy="2378810"/>
                  <wp:effectExtent l="0" t="0" r="0" b="254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ดำ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939" cy="23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4ABF215" wp14:editId="156E165B">
                  <wp:extent cx="4229100" cy="2378810"/>
                  <wp:effectExtent l="0" t="0" r="0" b="254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ๅๅ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939" cy="23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175E0CB5" wp14:editId="69FEC62F">
                  <wp:extent cx="4182637" cy="2352675"/>
                  <wp:effectExtent l="0" t="0" r="8890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2991" cy="2358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EA3880C" wp14:editId="680DA93B">
                  <wp:extent cx="4181475" cy="2352022"/>
                  <wp:effectExtent l="0" t="0" r="0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248" cy="2355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86C5FA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0BDD" w:rsidRPr="00784511" w14:paraId="64A34DE4" w14:textId="77777777" w:rsidTr="009658FE">
        <w:tc>
          <w:tcPr>
            <w:tcW w:w="5000" w:type="pct"/>
            <w:gridSpan w:val="2"/>
          </w:tcPr>
          <w:p w14:paraId="3FE57535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84511">
              <w:rPr>
                <w:rFonts w:ascii="TH SarabunPSK" w:hAnsi="TH SarabunPSK" w:cs="TH SarabunPSK"/>
                <w:sz w:val="32"/>
                <w:szCs w:val="32"/>
              </w:rPr>
              <w:t xml:space="preserve">Infographic </w:t>
            </w: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อธิบายความเชื่อมโยงระหว่างโครงการกับ </w:t>
            </w:r>
            <w:r w:rsidRPr="00784511">
              <w:rPr>
                <w:rFonts w:ascii="TH SarabunPSK" w:hAnsi="TH SarabunPSK" w:cs="TH SarabunPSK"/>
                <w:sz w:val="32"/>
                <w:szCs w:val="32"/>
              </w:rPr>
              <w:t>SDGs</w:t>
            </w: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ที่เกี่ยวข้อง</w:t>
            </w:r>
          </w:p>
          <w:p w14:paraId="60CE47BF" w14:textId="6E7DB4EB" w:rsidR="00460BDD" w:rsidRPr="00784511" w:rsidRDefault="000F3BCF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6792A04B" wp14:editId="7F9B1266">
                  <wp:extent cx="2240200" cy="5600700"/>
                  <wp:effectExtent l="0" t="0" r="8255" b="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ศาลา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540" cy="561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BDD" w:rsidRPr="00784511" w14:paraId="4513EF99" w14:textId="77777777" w:rsidTr="00787060">
        <w:tc>
          <w:tcPr>
            <w:tcW w:w="3142" w:type="pct"/>
          </w:tcPr>
          <w:p w14:paraId="67F0060F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7.จำนวนผลงาน (องค์ความรู้/นวัตกรรม) ที่นำไปใช้ประโยชน์ตามความต้องการของชุมชนสังคม</w:t>
            </w:r>
          </w:p>
          <w:p w14:paraId="2E9BC2CE" w14:textId="77777777" w:rsidR="00AF5D6D" w:rsidRDefault="00AF5D6D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845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หัวหน้าโครงการ</w:t>
            </w:r>
          </w:p>
          <w:p w14:paraId="288D15D4" w14:textId="77777777" w:rsidR="00AF5D6D" w:rsidRDefault="00AF5D6D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8451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 เป็นการถ่ายทอดองค์ความรู้ในเรื่องของการพัฒนาการท่องเที่ยวชุมชนบนฐานวัฒนธรรมเพื่อยกระดับการท่องเที่ยวให้คงความเป็นท้องถิ่นของชุมชนศาลาด่านอย่างยั่งยืน</w:t>
            </w:r>
          </w:p>
          <w:p w14:paraId="478B3A4F" w14:textId="77777777" w:rsidR="00AF5D6D" w:rsidRDefault="00AF5D6D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 เป็นการพัฒนาสูตรชาลำเพ็งโดยอาจารย์ผู้เชี่ยวชาญนำกระบวนการที่ได้มาตรฐานมาต่อยอดให้มีคุณภาพสูงสุดทั้งในเรื่องของความสะอาด รสชาติและคุณค่าทางโภชนาการ ทั้งยังได้รับโอกาสในการพัฒนาน้ำผลไม้เพื่อให้ได้รับความสนใจและน่าดึงดูดในสายตานักท่องเที่ยว นั้นคือ น้ำกล้วย </w:t>
            </w:r>
          </w:p>
          <w:p w14:paraId="4348CFCD" w14:textId="77777777" w:rsidR="00AF5D6D" w:rsidRDefault="00AF5D6D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 เนื่องจากตำบลศาลาด่านส่วนใหญ่เป็นที่รู้จักในเรื่องของธุรกิจสปา จึงได้ต่อยอดโดยการนำมาพัฒนาเป็นผลิตภัณฑ์อีมัลเจลโดยคุณสมบัติจะคล้ายน้ำมันนวดแต่ซึมได้ง่ายและไวกว่า </w:t>
            </w:r>
          </w:p>
          <w:p w14:paraId="773A63DF" w14:textId="02599348" w:rsidR="00AF5D6D" w:rsidRDefault="00AF5D6D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90C80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 เป็นการนำองค์ความรู้และประสบการณ์ของอาจารย์ผู้เชี่ยวชาญมาถ่ายทอดให้ผู้เข้าร่วมอบรมได้นำไปปรับใช้ให้เกิดประโยชน์สูงสุด</w:t>
            </w:r>
          </w:p>
          <w:p w14:paraId="5DC76CED" w14:textId="77777777" w:rsidR="00004B33" w:rsidRDefault="00004B33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58FBF" w14:textId="1B139852" w:rsidR="00AF5D6D" w:rsidRDefault="00AF5D6D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 เป็นการออกแบบ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packaging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โดยดึงจุดเด่นของชุมชนศาลาด่านให้สอดคล้องกับผลิตภัณฑ์ เพื่อดึงดูดความน่าสนใจให้แก่ผู้พบเห็น</w:t>
            </w:r>
          </w:p>
          <w:p w14:paraId="46AAAB18" w14:textId="77777777" w:rsidR="00004B33" w:rsidRDefault="00004B33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188912" w14:textId="77777777" w:rsidR="00AF5D6D" w:rsidRDefault="00AF5D6D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 เป็นการนำองค์ความรู้และประสบการณ์ของอาจารย์ผู้เชี่ยวชาญมาถ่ายทอดให้ผู้เข้าร่วมอบรมได้นำไปปรับใช้ให้เกิดประโยชน์สูงสุด</w:t>
            </w:r>
          </w:p>
          <w:p w14:paraId="77ED4AE3" w14:textId="03C16DBE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pct"/>
          </w:tcPr>
          <w:p w14:paraId="655EDEB9" w14:textId="77777777" w:rsidR="00460BDD" w:rsidRPr="00784511" w:rsidRDefault="00460BDD" w:rsidP="009658F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ระบุชื่อเจ้าขององค์ความรู้/นวัตกรรมแต่ละรายการ</w:t>
            </w:r>
          </w:p>
          <w:p w14:paraId="071CFDBC" w14:textId="77777777" w:rsidR="00AF5D6D" w:rsidRDefault="00AF5D6D" w:rsidP="00AF5D6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99DF5D" w14:textId="77777777" w:rsidR="00AF5D6D" w:rsidRDefault="00AF5D6D" w:rsidP="00AF5D6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845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ศิวฤทธิ์ พงศกรรังศิลป์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หัวหน้าโครงการ</w:t>
            </w:r>
          </w:p>
          <w:p w14:paraId="291AABF5" w14:textId="77777777" w:rsidR="00AF5D6D" w:rsidRDefault="00AF5D6D" w:rsidP="00AF5D6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พิมพ์ลภัส พงศกรรังศิลป์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จัดอบรม หัวข้อ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การพัฒนาการท่องเที่ยวชุมชนบนฐานวัฒนธรรม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14:paraId="7F43A02E" w14:textId="77777777" w:rsidR="00AF5D6D" w:rsidRDefault="00AF5D6D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64FE2B" w14:textId="77777777" w:rsidR="00AF5D6D" w:rsidRDefault="00AF5D6D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77A265" w14:textId="1C89B279" w:rsidR="00AF5D6D" w:rsidRPr="006801BE" w:rsidRDefault="00AF5D6D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วิสาขะ อนันธวัช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3C4FC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ชาลำเพ็ง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C4FC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น้ำกล้วย</w:t>
            </w:r>
          </w:p>
          <w:p w14:paraId="119DD051" w14:textId="77777777" w:rsidR="00AF5D6D" w:rsidRDefault="00AF5D6D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4D5BCF" w14:textId="77777777" w:rsidR="00AF5D6D" w:rsidRDefault="00AF5D6D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C810BB" w14:textId="77777777" w:rsidR="00AF5D6D" w:rsidRDefault="00AF5D6D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36AB94" w14:textId="77777777" w:rsidR="00AF5D6D" w:rsidRDefault="00AF5D6D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DC9375" w14:textId="69908354" w:rsidR="00AF5D6D" w:rsidRDefault="00AF5D6D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ฉวีวรรณ คล่องศิริเวช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3C4FC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อีมัลเจลมะพร้าว</w:t>
            </w:r>
          </w:p>
          <w:p w14:paraId="1611CF1E" w14:textId="77777777" w:rsidR="00AF5D6D" w:rsidRDefault="00AF5D6D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435CAF" w14:textId="77777777" w:rsidR="00AF5D6D" w:rsidRDefault="00AF5D6D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4F09EF" w14:textId="77777777" w:rsidR="00AF5D6D" w:rsidRPr="00586632" w:rsidRDefault="00AF5D6D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วศิน ประดิษฐศิลป์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จัดอบรม หัวข้อ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 และการสร้างแบรนด์ผลิตภัณฑ์อีมัลเจลมะพร้าว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หัวข้อ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 และการสร้างแบรนด์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และหัวข้อ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การตลาดออนไลน์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14:paraId="623CDEF4" w14:textId="77777777" w:rsidR="00AF5D6D" w:rsidRPr="00586632" w:rsidRDefault="00AF5D6D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วาลุกา เอมเอก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จัดอบรม หัวข้อ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การออกแบบการบริการ และการพัฒนาทักษะ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Story Telling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และหัวข้อ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การออกแบบ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packaging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ชาลำเพ็งใบเตย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4421B45" w14:textId="77777777" w:rsidR="00AF5D6D" w:rsidRDefault="00AF5D6D" w:rsidP="00AF5D6D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อาจารย์ณัฐปรัชญา นันทวิสิทธิ์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จัดอบรม หัวข้อ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เปิดมุมมองการท่องเที่ยวเชิงสุขภาพโดยชุมชนอย่างสร้างสรรค์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และหัวข้อ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การออกแบบการบริการ และการพัฒนาทักษะ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Story Telling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14:paraId="03934D95" w14:textId="77777777" w:rsidR="00460BDD" w:rsidRPr="00784511" w:rsidRDefault="00460BDD" w:rsidP="009658F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60BDD" w:rsidRPr="00784511" w14:paraId="2720389A" w14:textId="77777777" w:rsidTr="009658FE">
        <w:tc>
          <w:tcPr>
            <w:tcW w:w="5000" w:type="pct"/>
            <w:gridSpan w:val="2"/>
          </w:tcPr>
          <w:p w14:paraId="09309065" w14:textId="67943F49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8. คะแนนประเมินความพึงพอใจ</w:t>
            </w:r>
          </w:p>
        </w:tc>
      </w:tr>
      <w:tr w:rsidR="00460BDD" w:rsidRPr="00784511" w14:paraId="12FF04BE" w14:textId="77777777" w:rsidTr="009658FE">
        <w:tc>
          <w:tcPr>
            <w:tcW w:w="5000" w:type="pct"/>
            <w:gridSpan w:val="2"/>
          </w:tcPr>
          <w:p w14:paraId="1A28317B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แนบลิงค์การเผยแพร่ </w:t>
            </w:r>
            <w:bookmarkStart w:id="0" w:name="_GoBack"/>
            <w:bookmarkEnd w:id="0"/>
          </w:p>
        </w:tc>
      </w:tr>
      <w:tr w:rsidR="00460BDD" w:rsidRPr="00784511" w14:paraId="425DB994" w14:textId="77777777" w:rsidTr="009658FE">
        <w:tc>
          <w:tcPr>
            <w:tcW w:w="5000" w:type="pct"/>
            <w:gridSpan w:val="2"/>
          </w:tcPr>
          <w:p w14:paraId="5C65A452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 แนบหลักฐานการนำไปใช้ประโยชน์ (ตามแบบฟอร์มรับรองการใช้ประโยชน์สามารถ </w:t>
            </w:r>
            <w:r w:rsidRPr="00784511">
              <w:rPr>
                <w:rFonts w:ascii="TH SarabunPSK" w:hAnsi="TH SarabunPSK" w:cs="TH SarabunPSK"/>
                <w:sz w:val="32"/>
                <w:szCs w:val="32"/>
              </w:rPr>
              <w:t xml:space="preserve">download </w:t>
            </w: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ได้จากหน้า </w:t>
            </w:r>
            <w:r w:rsidRPr="00784511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>ศูนย์บริการวิชาการ)</w:t>
            </w:r>
          </w:p>
        </w:tc>
      </w:tr>
      <w:tr w:rsidR="00460BDD" w:rsidRPr="00784511" w14:paraId="0CAEDFE3" w14:textId="77777777" w:rsidTr="009658FE">
        <w:tc>
          <w:tcPr>
            <w:tcW w:w="5000" w:type="pct"/>
            <w:gridSpan w:val="2"/>
          </w:tcPr>
          <w:p w14:paraId="20A529CD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11. ตัวอย่าง </w:t>
            </w:r>
            <w:hyperlink r:id="rId10" w:history="1"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wu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ac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knowledge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detail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/1051</w:t>
              </w:r>
            </w:hyperlink>
          </w:p>
          <w:p w14:paraId="7B415870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hyperlink r:id="rId11" w:history="1"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wu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ac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knowledge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detail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1052</w:t>
              </w:r>
            </w:hyperlink>
          </w:p>
          <w:p w14:paraId="14EABF05" w14:textId="77777777" w:rsidR="00460BDD" w:rsidRPr="00784511" w:rsidRDefault="00460BDD" w:rsidP="009658F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84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hyperlink r:id="rId12" w:history="1"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wu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ac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knowledge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detail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Pr="0078451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1066</w:t>
              </w:r>
            </w:hyperlink>
          </w:p>
        </w:tc>
      </w:tr>
    </w:tbl>
    <w:p w14:paraId="05E1A18A" w14:textId="77777777" w:rsidR="00AE7EC9" w:rsidRPr="00460BDD" w:rsidRDefault="00AE7EC9"/>
    <w:sectPr w:rsidR="00AE7EC9" w:rsidRPr="00460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DD"/>
    <w:rsid w:val="0000464B"/>
    <w:rsid w:val="00004B33"/>
    <w:rsid w:val="000377BE"/>
    <w:rsid w:val="00051D4F"/>
    <w:rsid w:val="00071821"/>
    <w:rsid w:val="000F3BCF"/>
    <w:rsid w:val="00240635"/>
    <w:rsid w:val="0024447E"/>
    <w:rsid w:val="0039091B"/>
    <w:rsid w:val="003C4FC2"/>
    <w:rsid w:val="00416402"/>
    <w:rsid w:val="00460BDD"/>
    <w:rsid w:val="0049047B"/>
    <w:rsid w:val="005A76B5"/>
    <w:rsid w:val="006044EA"/>
    <w:rsid w:val="006109A8"/>
    <w:rsid w:val="007219C7"/>
    <w:rsid w:val="00723B84"/>
    <w:rsid w:val="00787060"/>
    <w:rsid w:val="007F1FFE"/>
    <w:rsid w:val="00A3098B"/>
    <w:rsid w:val="00AE7EC9"/>
    <w:rsid w:val="00AF02F2"/>
    <w:rsid w:val="00AF5D6D"/>
    <w:rsid w:val="00BE00E3"/>
    <w:rsid w:val="00C17167"/>
    <w:rsid w:val="00C7054B"/>
    <w:rsid w:val="00CA0DB7"/>
    <w:rsid w:val="00CC6EE5"/>
    <w:rsid w:val="00D901A2"/>
    <w:rsid w:val="00DB4FA3"/>
    <w:rsid w:val="00E32212"/>
    <w:rsid w:val="00EA7580"/>
    <w:rsid w:val="00EE0B5B"/>
    <w:rsid w:val="00F47114"/>
    <w:rsid w:val="00F9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37C1"/>
  <w15:docId w15:val="{7B495AC3-22B8-495B-A7EB-700A4B99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DD"/>
    <w:pPr>
      <w:ind w:left="720"/>
      <w:contextualSpacing/>
    </w:pPr>
  </w:style>
  <w:style w:type="table" w:styleId="TableGrid">
    <w:name w:val="Table Grid"/>
    <w:basedOn w:val="TableNormal"/>
    <w:uiPriority w:val="39"/>
    <w:rsid w:val="0046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B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4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s://www.wu.ac.th/th/knowledge/detail/10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www.wu.ac.th/th/knowledge/detail/1052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www.wu.ac.th/th/knowledge/detail/1051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vonole</dc:creator>
  <cp:lastModifiedBy>Admin</cp:lastModifiedBy>
  <cp:revision>3</cp:revision>
  <dcterms:created xsi:type="dcterms:W3CDTF">2021-09-29T06:51:00Z</dcterms:created>
  <dcterms:modified xsi:type="dcterms:W3CDTF">2021-09-29T06:52:00Z</dcterms:modified>
</cp:coreProperties>
</file>