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D10B" w14:textId="116BF41C" w:rsidR="00460BDD" w:rsidRPr="00784511" w:rsidRDefault="00460BDD" w:rsidP="00460B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1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แบบฟอร์มประกอบการประเมินภาระงานบุคคล </w:t>
      </w:r>
    </w:p>
    <w:p w14:paraId="427C77DA" w14:textId="77777777" w:rsidR="00460BDD" w:rsidRPr="00784511" w:rsidRDefault="00460BDD" w:rsidP="00460B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ประเภทผลงานวิชาการอื่นๆ ผลงานวิชาการรับใช้สังคม </w:t>
      </w:r>
    </w:p>
    <w:p w14:paraId="3C0EAC8E" w14:textId="77777777" w:rsidR="00460BDD" w:rsidRPr="00784511" w:rsidRDefault="00460BDD" w:rsidP="00460B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84511">
        <w:rPr>
          <w:rFonts w:ascii="TH SarabunPSK" w:hAnsi="TH SarabunPSK" w:cs="TH SarabunPSK"/>
          <w:sz w:val="32"/>
          <w:szCs w:val="32"/>
          <w:cs/>
        </w:rPr>
        <w:t xml:space="preserve">(โครงการมหาวิทยาลัยสู่ตำบล และโครงการ </w:t>
      </w:r>
      <w:r w:rsidRPr="00784511">
        <w:rPr>
          <w:rFonts w:ascii="TH SarabunPSK" w:hAnsi="TH SarabunPSK" w:cs="TH SarabunPSK"/>
          <w:sz w:val="32"/>
          <w:szCs w:val="32"/>
        </w:rPr>
        <w:t>Social Engagement</w:t>
      </w:r>
      <w:r w:rsidRPr="0078451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6050"/>
        <w:gridCol w:w="3301"/>
      </w:tblGrid>
      <w:tr w:rsidR="00460BDD" w:rsidRPr="00784511" w14:paraId="55636D5E" w14:textId="77777777" w:rsidTr="005E2BBA">
        <w:tc>
          <w:tcPr>
            <w:tcW w:w="5000" w:type="pct"/>
            <w:gridSpan w:val="2"/>
          </w:tcPr>
          <w:p w14:paraId="19FE8C92" w14:textId="56587666" w:rsidR="00460BDD" w:rsidRPr="009D7093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ชื่อโครงการ</w:t>
            </w:r>
            <w:r w:rsidR="00A30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709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โครงการยกระดับเศรษฐกิจและสังคมรายตำบลแบบบูรณาการ</w:t>
            </w:r>
            <w:r w:rsidR="009D70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D70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D709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ตำบล1มหาลัย</w:t>
            </w:r>
            <w:r w:rsidR="009D70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D709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ตำบลตลิ่งงาม</w:t>
            </w:r>
          </w:p>
        </w:tc>
      </w:tr>
      <w:tr w:rsidR="00460BDD" w:rsidRPr="00784511" w14:paraId="232A33EF" w14:textId="77777777" w:rsidTr="005E2BBA">
        <w:tc>
          <w:tcPr>
            <w:tcW w:w="3235" w:type="pct"/>
          </w:tcPr>
          <w:p w14:paraId="62678F0E" w14:textId="265DF89D" w:rsidR="00460BDD" w:rsidRPr="00DB5DBA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ชื่อผู้รับผิดชอบโครงการ</w:t>
            </w:r>
          </w:p>
          <w:p w14:paraId="18F3C6D1" w14:textId="360FB53C" w:rsidR="00DB5DBA" w:rsidRPr="00DB5DBA" w:rsidRDefault="00BE00E3" w:rsidP="00BE00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BE00E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ดร.ศิวฤทธิ์ พงศกรรังศิลป์</w:t>
            </w:r>
            <w:r w:rsidR="00DB5DB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B5DB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หัวหน้าโครงการ)</w:t>
            </w:r>
          </w:p>
          <w:p w14:paraId="09109E2C" w14:textId="70E3BD00" w:rsidR="00BE00E3" w:rsidRDefault="00BE00E3" w:rsidP="00BE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BE00E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ดร.วิสาขะ อนันธวัช</w:t>
            </w:r>
          </w:p>
          <w:p w14:paraId="6BD69EC9" w14:textId="4CA69F1C" w:rsidR="00DB5DBA" w:rsidRPr="00BE00E3" w:rsidRDefault="00DB5DBA" w:rsidP="00BE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D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5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ดร.พิมพ์ลภัส พงศกรรังศิลป์</w:t>
            </w:r>
          </w:p>
          <w:p w14:paraId="5D90BCD9" w14:textId="4A5F21B8" w:rsidR="00BE00E3" w:rsidRPr="00BE00E3" w:rsidRDefault="00BE00E3" w:rsidP="00BE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B5DB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25F" w:rsidRPr="00BE00E3">
              <w:rPr>
                <w:rFonts w:ascii="TH SarabunPSK" w:hAnsi="TH SarabunPSK" w:cs="TH SarabunPSK"/>
                <w:sz w:val="32"/>
                <w:szCs w:val="32"/>
                <w:cs/>
              </w:rPr>
              <w:t>ดร.ฉวีวรรณ คล่องศิริเวช</w:t>
            </w:r>
          </w:p>
          <w:p w14:paraId="14A9B9E2" w14:textId="396A7F0C" w:rsidR="00BE00E3" w:rsidRPr="00BE00E3" w:rsidRDefault="00BE00E3" w:rsidP="00BE0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B5D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25F" w:rsidRPr="00BE00E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วาลุกา เอมเอก</w:t>
            </w:r>
          </w:p>
          <w:p w14:paraId="6E1E9067" w14:textId="77777777" w:rsidR="00460BDD" w:rsidRDefault="00BE00E3" w:rsidP="00DB5DB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B5D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0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อาจารย์เอกวุฒิ จันทร์ส้ม</w:t>
            </w:r>
          </w:p>
          <w:p w14:paraId="74E4F0F6" w14:textId="32324E29" w:rsidR="00DB5DBA" w:rsidRPr="00784511" w:rsidRDefault="00DB5DBA" w:rsidP="00DB5DB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อาจารย์ดร.วศิน ประดิษฐศิลป์</w:t>
            </w:r>
          </w:p>
        </w:tc>
        <w:tc>
          <w:tcPr>
            <w:tcW w:w="1765" w:type="pct"/>
          </w:tcPr>
          <w:p w14:paraId="0DFD1524" w14:textId="7B4CE3A4" w:rsidR="00460BDD" w:rsidRPr="00784511" w:rsidRDefault="00460BDD" w:rsidP="00DB5DB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  <w:p w14:paraId="48D9D99B" w14:textId="77777777" w:rsidR="00DB5DBA" w:rsidRPr="00DB5DBA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10%</w:t>
            </w:r>
          </w:p>
          <w:p w14:paraId="687DDD75" w14:textId="77777777" w:rsidR="00DB5DBA" w:rsidRPr="00DB5DBA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3FA5BCA7" w14:textId="77777777" w:rsidR="00DB5DBA" w:rsidRPr="00DB5DBA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544322C4" w14:textId="12F988AF" w:rsidR="00DB5DBA" w:rsidRPr="00DB5DBA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2E9999B6" w14:textId="77777777" w:rsidR="00DB5DBA" w:rsidRPr="00DB5DBA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55AAB328" w14:textId="397D9B90" w:rsidR="00DB5DBA" w:rsidRPr="00DB5DBA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203EC577" w14:textId="564E9038" w:rsidR="00460BDD" w:rsidRPr="00784511" w:rsidRDefault="00DB5DBA" w:rsidP="00DB5DBA">
            <w:pPr>
              <w:pStyle w:val="ListParagraph"/>
              <w:ind w:lef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5DB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60BDD" w:rsidRPr="00784511" w14:paraId="1899CB1B" w14:textId="77777777" w:rsidTr="005E2BBA">
        <w:tc>
          <w:tcPr>
            <w:tcW w:w="5000" w:type="pct"/>
            <w:gridSpan w:val="2"/>
          </w:tcPr>
          <w:p w14:paraId="2517192A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สอดคล้องกับ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SDGs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ข้อใหนบ้าง</w:t>
            </w:r>
          </w:p>
          <w:p w14:paraId="3AEC3A17" w14:textId="72BDECEB" w:rsidR="00826B87" w:rsidRDefault="00826B87" w:rsidP="00826B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173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ขจัดความยากจน : </w:t>
            </w:r>
            <w:r w:rsidRPr="001733B8">
              <w:rPr>
                <w:rFonts w:ascii="TH SarabunPSK" w:hAnsi="TH SarabunPSK" w:cs="TH SarabunPSK"/>
                <w:sz w:val="32"/>
                <w:szCs w:val="32"/>
              </w:rPr>
              <w:t>No Poverty</w:t>
            </w:r>
          </w:p>
          <w:p w14:paraId="137D50EF" w14:textId="2D5E76AE" w:rsidR="00826B87" w:rsidRDefault="00826B87" w:rsidP="00826B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ข้อ8</w:t>
            </w:r>
            <w:r w:rsidRPr="00173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การจ้างงานที่มีคุณค่าและการเติบโตทางเศรษฐกิจ : </w:t>
            </w:r>
            <w:r w:rsidRPr="001733B8">
              <w:rPr>
                <w:rFonts w:ascii="TH SarabunPSK" w:hAnsi="TH SarabunPSK" w:cs="TH SarabunPSK"/>
                <w:sz w:val="32"/>
                <w:szCs w:val="32"/>
              </w:rPr>
              <w:t>Decent Work and Economic Growth</w:t>
            </w:r>
          </w:p>
          <w:p w14:paraId="022D22B9" w14:textId="547B3AA9" w:rsidR="00D20727" w:rsidRPr="00784511" w:rsidRDefault="00826B87" w:rsidP="00DB5DB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865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ความร่วมมือเพื่อการพัฒนาที่ยั่งยืน : </w:t>
            </w:r>
            <w:r w:rsidRPr="00865F40">
              <w:rPr>
                <w:rFonts w:ascii="TH SarabunPSK" w:hAnsi="TH SarabunPSK" w:cs="TH SarabunPSK"/>
                <w:sz w:val="32"/>
                <w:szCs w:val="32"/>
              </w:rPr>
              <w:t>Partnerships to achieve the Goal</w:t>
            </w:r>
            <w:bookmarkStart w:id="0" w:name="_GoBack"/>
            <w:bookmarkEnd w:id="0"/>
          </w:p>
        </w:tc>
      </w:tr>
      <w:tr w:rsidR="00460BDD" w:rsidRPr="00784511" w14:paraId="6FB28BC5" w14:textId="77777777" w:rsidTr="005E2BBA">
        <w:tc>
          <w:tcPr>
            <w:tcW w:w="5000" w:type="pct"/>
            <w:gridSpan w:val="2"/>
          </w:tcPr>
          <w:p w14:paraId="5F11919E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อธิบายความสอดคล้องของแต่ละ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SDGs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ที่เกี่ยวข้องพอสังเขป (ภาษาอังกฤษความยาวอย่างน้อย 600 คำ)</w:t>
            </w:r>
          </w:p>
          <w:p w14:paraId="259515CB" w14:textId="5DF950FC" w:rsidR="00826B87" w:rsidRDefault="00826B87" w:rsidP="00826B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173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ขจัดความยากจน : </w:t>
            </w:r>
            <w:r w:rsidRPr="001733B8">
              <w:rPr>
                <w:rFonts w:ascii="TH SarabunPSK" w:hAnsi="TH SarabunPSK" w:cs="TH SarabunPSK"/>
                <w:sz w:val="32"/>
                <w:szCs w:val="32"/>
              </w:rPr>
              <w:t>No Poverty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การเพิ่มทักษะฝีมือแรงงานให้มีคุณภาพเพิ่มมากขึ้น เพื่อ</w:t>
            </w:r>
            <w:r w:rsidR="00715EA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ช่วยยกระดับมาตร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ฐานสินค้าและบริการของชุมชนตำบลตลิ่งงาม  </w:t>
            </w:r>
          </w:p>
          <w:p w14:paraId="6371D965" w14:textId="16A5C9BF" w:rsidR="00826B87" w:rsidRDefault="00826B87" w:rsidP="00826B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173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การจ้างงานที่มีคุณค่าและการเติบโตทางเศรษฐกิจ : </w:t>
            </w:r>
            <w:r w:rsidRPr="001733B8">
              <w:rPr>
                <w:rFonts w:ascii="TH SarabunPSK" w:hAnsi="TH SarabunPSK" w:cs="TH SarabunPSK"/>
                <w:sz w:val="32"/>
                <w:szCs w:val="32"/>
              </w:rPr>
              <w:t>Decent Work and Economic Growth</w:t>
            </w:r>
          </w:p>
          <w:p w14:paraId="14B6C8D9" w14:textId="444083AD" w:rsidR="00826B87" w:rsidRPr="00092F1C" w:rsidRDefault="00826B87" w:rsidP="008237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762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การยกระดับการบริหารจัดการเศรษฐกิจชุมชนเกษตรบนฐานภูมิปัญญา</w:t>
            </w:r>
            <w:r w:rsidRPr="00092F1C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และนวัตกรรมตำบลตลิ่งงาม อำเภอเกาะสมุย จังหวัดสุราษฎร์ธานี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2F1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ผ่านการดำเนินโครงการกิจกรรมเพื่อสร้างงานสร้างอาชีพ โดยการส่งเสริมตลาดสำหรับผลผลิต และผลิตภัณฑ์ของธุรกิจชุมชนที่เชื่อมโยงกับการท่องเที่ยว รวมไปถึงการพัฒนาผลิตภัณฑ์ท้องถิ่นและชุมชน สร้างการเข้าถึงช่องทางการตลาด ส่งเสริมทักษะฝีมือแรงงาน พร้อมทั้งยกระดับมาตรฐานคุณภาพและมูลค่าเพิ่มของสินค้าและผลิตภัณฑ์ท้องถิ่น</w:t>
            </w:r>
          </w:p>
          <w:p w14:paraId="4343D837" w14:textId="3F936EF7" w:rsidR="00826B87" w:rsidRPr="00784511" w:rsidRDefault="00826B87" w:rsidP="00826B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865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ความร่วมมือเพื่อการพัฒนาที่ยั่งยืน : </w:t>
            </w:r>
            <w:r w:rsidRPr="00865F40">
              <w:rPr>
                <w:rFonts w:ascii="TH SarabunPSK" w:hAnsi="TH SarabunPSK" w:cs="TH SarabunPSK"/>
                <w:sz w:val="32"/>
                <w:szCs w:val="32"/>
              </w:rPr>
              <w:t>Partnerships to achieve the Goal</w:t>
            </w:r>
          </w:p>
          <w:p w14:paraId="30ACC948" w14:textId="1CCA9657" w:rsidR="00460BDD" w:rsidRPr="00784511" w:rsidRDefault="00826B87" w:rsidP="00826B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มหาวิทยาลัยวลัยลักษณ์ โดยสำนักวิชาการจัดการและศูนย์บริการวิชาการ ได้รับความร่วมมือจากองค์กรปกครองส่วนท้องถิ่น  ตลอดจนหน่วยงานภาครัฐและเอกชนในพื้นที่ตำบลตลิ่งงาม</w:t>
            </w:r>
          </w:p>
        </w:tc>
      </w:tr>
      <w:tr w:rsidR="00460BDD" w:rsidRPr="00784511" w14:paraId="4A65D692" w14:textId="77777777" w:rsidTr="005E2BBA">
        <w:tc>
          <w:tcPr>
            <w:tcW w:w="5000" w:type="pct"/>
            <w:gridSpan w:val="2"/>
          </w:tcPr>
          <w:p w14:paraId="2FA902BF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5. ภาพประกอบกิจกรรม (จำนวน 5 ภาพ)</w:t>
            </w:r>
          </w:p>
          <w:p w14:paraId="509C9180" w14:textId="277CCD06" w:rsidR="00460BDD" w:rsidRDefault="00856BD2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9D228FB" wp14:editId="77AD2494">
                  <wp:extent cx="4238625" cy="2384168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E488E" w14:textId="19AC11D5" w:rsidR="00856BD2" w:rsidRDefault="00856BD2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34E327" wp14:editId="6486783D">
                  <wp:extent cx="4238625" cy="2384168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ลิ่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477" cy="238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FA8BC" w14:textId="75C2BB89" w:rsidR="00856BD2" w:rsidRDefault="00856BD2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AA17C5E" wp14:editId="47DB4497">
                  <wp:extent cx="4238625" cy="2384168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477" cy="238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14351" w14:textId="5E12E9EA" w:rsidR="00856BD2" w:rsidRDefault="00856BD2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4EE16703" wp14:editId="58148AAC">
                  <wp:extent cx="4148768" cy="2333625"/>
                  <wp:effectExtent l="0" t="0" r="4445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766" cy="233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8D163" w14:textId="7FF28B10" w:rsidR="00856BD2" w:rsidRPr="00784511" w:rsidRDefault="00856BD2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6CDD821" wp14:editId="78236E61">
                  <wp:extent cx="4152900" cy="2335949"/>
                  <wp:effectExtent l="0" t="0" r="0" b="762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ต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634" cy="233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6C5FA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0BDD" w:rsidRPr="00784511" w14:paraId="64A34DE4" w14:textId="77777777" w:rsidTr="005E2BBA">
        <w:tc>
          <w:tcPr>
            <w:tcW w:w="5000" w:type="pct"/>
            <w:gridSpan w:val="2"/>
          </w:tcPr>
          <w:p w14:paraId="3FE57535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อธิบายความเชื่อมโยงระหว่างโครงการกับ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</w:t>
            </w:r>
          </w:p>
          <w:p w14:paraId="60CE47BF" w14:textId="3ADC51E0" w:rsidR="00460BDD" w:rsidRPr="00784511" w:rsidRDefault="00CA28B0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313DDC43" wp14:editId="02BCBBC0">
                  <wp:extent cx="1914525" cy="4786484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ลิ่ง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23" cy="47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BDD" w:rsidRPr="00784511" w14:paraId="4513EF99" w14:textId="77777777" w:rsidTr="005E2BBA">
        <w:tc>
          <w:tcPr>
            <w:tcW w:w="3235" w:type="pct"/>
          </w:tcPr>
          <w:p w14:paraId="67F0060F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7.จำนวนผลงาน (องค์ความรู้/นวัตกรรม) ที่นำไปใช้ประโยชน์ตามความต้องการของชุมชนสังคม</w:t>
            </w:r>
          </w:p>
          <w:p w14:paraId="4590A887" w14:textId="77777777" w:rsidR="00942658" w:rsidRPr="00942658" w:rsidRDefault="00942658" w:rsidP="009426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>1 1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เป็นการจัดอบรม “แนวความคิดการตลาดสมัยใหม่” เพื่อให้ความรู้ในการปรับกลยุทธ์การตลาดที่มีให้เข้ากับปัจจุบันและสถานการณ์การตลาดสมัยใหม่ที่เข้ามาในอนาคต </w:t>
            </w:r>
          </w:p>
          <w:p w14:paraId="599E0A73" w14:textId="77777777" w:rsidR="00942658" w:rsidRPr="00942658" w:rsidRDefault="00942658" w:rsidP="009426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>2  4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โดยเหล้า ไอติม และกาละแม จะใช้มะพร้าวเป็นส่วนประกอบหลักในผลิตภัณฑ์ จะเห็นได้ว่าสามารถนำไปพัฒนาได้หลากหลายรูปแบบ และเนื่องจากสถานการณ์โควิด-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ใบกะเพรามีตัวยาที่ช่วยบรรเทาอาการเบื้องต้น จึงนำมาพัฒนาทำเป็นใบชา ให้รับประทานได้ง่ายขึ้น ทั้งนี้ยังพัฒนาตัวใบชาอย่างต่อเนื่องเพื่อให้เกิดประสิทธิภาพสูงสุด</w:t>
            </w:r>
          </w:p>
          <w:p w14:paraId="6D405337" w14:textId="77777777" w:rsidR="00942658" w:rsidRPr="00942658" w:rsidRDefault="00942658" w:rsidP="009426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>3 1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เนื่องจากตลิ่งงามมีมะพร้าวอยู่เป็นจำนวนมาก จึงนำมาพัฒนาเป็นผลิตภัณฑ์ เพื่อเพิ่มมูลค่าและยกระดับในสิ่งที่มีอยู่ให้เกิดประโยชน์สูงสุด</w:t>
            </w:r>
          </w:p>
          <w:p w14:paraId="57C54A22" w14:textId="77777777" w:rsidR="00942658" w:rsidRPr="00942658" w:rsidRDefault="00942658" w:rsidP="009426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58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>4 3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เป็นการออกแบบ 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 xml:space="preserve">packaging 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โดยดึงจุดเด่นของชุมชนตลิ่งงามให้สอดคล้องกับผลิตภัณฑ์ เพื่อดึงดูดความน่าสนใจให้กับนักเที่ยว</w:t>
            </w:r>
          </w:p>
          <w:p w14:paraId="77ED4AE3" w14:textId="46B9DC95" w:rsidR="00460BDD" w:rsidRPr="00784511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2658">
              <w:rPr>
                <w:rFonts w:ascii="TH SarabunPSK" w:hAnsi="TH SarabunPSK" w:cs="TH SarabunPSK"/>
                <w:sz w:val="32"/>
                <w:szCs w:val="32"/>
              </w:rPr>
              <w:t xml:space="preserve">5 2 </w:t>
            </w:r>
            <w:r w:rsidRPr="00942658">
              <w:rPr>
                <w:rFonts w:ascii="TH SarabunPSK" w:hAnsi="TH SarabunPSK" w:cs="TH SarabunPSK"/>
                <w:sz w:val="32"/>
                <w:szCs w:val="32"/>
                <w:cs/>
              </w:rPr>
              <w:t>ผลงาน เป็นการนำองค์ความรู้และประสบการณ์ของอาจารย์ผู้เชี่ยวชาญมาถ่ายทอดให้ผู้เข้าร่วมอบรมได้นำไปปรับใช้ให้เกิดประโยชน์สูงสุด</w:t>
            </w:r>
          </w:p>
        </w:tc>
        <w:tc>
          <w:tcPr>
            <w:tcW w:w="1765" w:type="pct"/>
          </w:tcPr>
          <w:p w14:paraId="655EDEB9" w14:textId="77777777" w:rsidR="00460BDD" w:rsidRPr="00784511" w:rsidRDefault="00460BDD" w:rsidP="009658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ระบุชื่อเจ้าขององค์ความรู้/นวัตกรรมแต่ละรายการ</w:t>
            </w:r>
          </w:p>
          <w:p w14:paraId="6645BDAA" w14:textId="77777777" w:rsidR="00942658" w:rsidRDefault="00942658" w:rsidP="009426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A1D6B" w14:textId="77777777" w:rsidR="00942658" w:rsidRDefault="00942658" w:rsidP="009426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69E21" w14:textId="77777777" w:rsidR="00942658" w:rsidRPr="004E6CBB" w:rsidRDefault="00942658" w:rsidP="009426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ศิวฤทธิ์ พงศกรรังศิลป์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แนวความคิดการตลาดสมัยใหม่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7D3D017F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F571B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D64EC" w14:textId="212C61E1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วิสาขะ อนันธวัช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607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เหล้ามะพร้าว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07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ไอติมมะพร้าว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07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กาละแม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07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ชากะเพรา</w:t>
            </w:r>
          </w:p>
          <w:p w14:paraId="49C5A1D4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E11AA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5883D3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70779" w14:textId="3EB3C9C8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 คล่องศิริเวช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607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น้ำมันมะพร้าว</w:t>
            </w:r>
          </w:p>
          <w:p w14:paraId="46E69BC7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0D06E" w14:textId="77777777" w:rsidR="00942658" w:rsidRDefault="00942658" w:rsidP="0094265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วาลุกา เอมเอก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packaging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เหล้ามะพร้าว ไอศกรีมและกาละแม</w:t>
            </w:r>
          </w:p>
          <w:p w14:paraId="358A5036" w14:textId="77777777" w:rsidR="008D60ED" w:rsidRDefault="008D60ED" w:rsidP="009426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34D95" w14:textId="622FFE90" w:rsidR="00460BDD" w:rsidRPr="00942658" w:rsidRDefault="00942658" w:rsidP="009426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อาจารย์เอกวุฒิ จันทร์ส้ม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การตลาดและการสร้างแบรนด์ผลิตภัณฑ์เหล้ามะพร้าว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การออกแบบและการบริการ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460BDD" w:rsidRPr="00784511" w14:paraId="2720389A" w14:textId="77777777" w:rsidTr="005E2BBA">
        <w:tc>
          <w:tcPr>
            <w:tcW w:w="5000" w:type="pct"/>
            <w:gridSpan w:val="2"/>
          </w:tcPr>
          <w:p w14:paraId="28DB8957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8. คะแนนประเมินความพึงพอใจ</w:t>
            </w:r>
          </w:p>
          <w:p w14:paraId="09309065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0BDD" w:rsidRPr="00784511" w14:paraId="12FF04BE" w14:textId="77777777" w:rsidTr="005E2BBA">
        <w:tc>
          <w:tcPr>
            <w:tcW w:w="5000" w:type="pct"/>
            <w:gridSpan w:val="2"/>
          </w:tcPr>
          <w:p w14:paraId="1A28317B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แนบลิงค์การเผยแพร่ </w:t>
            </w:r>
          </w:p>
        </w:tc>
      </w:tr>
      <w:tr w:rsidR="00460BDD" w:rsidRPr="00784511" w14:paraId="425DB994" w14:textId="77777777" w:rsidTr="005E2BBA">
        <w:tc>
          <w:tcPr>
            <w:tcW w:w="5000" w:type="pct"/>
            <w:gridSpan w:val="2"/>
          </w:tcPr>
          <w:p w14:paraId="5C65A452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แนบหลักฐานการนำไปใช้ประโยชน์ (ตามแบบฟอร์มรับรองการใช้ประโยชน์สามารถ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download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ได้จากหน้า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ศูนย์บริการวิชาการ)</w:t>
            </w:r>
          </w:p>
        </w:tc>
      </w:tr>
      <w:tr w:rsidR="00460BDD" w:rsidRPr="00784511" w14:paraId="0CAEDFE3" w14:textId="77777777" w:rsidTr="005E2BBA">
        <w:tc>
          <w:tcPr>
            <w:tcW w:w="5000" w:type="pct"/>
            <w:gridSpan w:val="2"/>
          </w:tcPr>
          <w:p w14:paraId="20A529CD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ตัวอย่าง </w:t>
            </w:r>
            <w:hyperlink r:id="rId10" w:history="1"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wu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knowledge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detail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/1051</w:t>
              </w:r>
            </w:hyperlink>
          </w:p>
          <w:p w14:paraId="7B415870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hyperlink r:id="rId11" w:history="1"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wu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knowledge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detail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1052</w:t>
              </w:r>
            </w:hyperlink>
          </w:p>
          <w:p w14:paraId="14EABF05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hyperlink r:id="rId12" w:history="1"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wu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knowledge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detail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1066</w:t>
              </w:r>
            </w:hyperlink>
          </w:p>
        </w:tc>
      </w:tr>
    </w:tbl>
    <w:p w14:paraId="05E1A18A" w14:textId="77777777" w:rsidR="00AE7EC9" w:rsidRPr="00460BDD" w:rsidRDefault="00AE7EC9"/>
    <w:sectPr w:rsidR="00AE7EC9" w:rsidRPr="0046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D"/>
    <w:rsid w:val="000377BE"/>
    <w:rsid w:val="00051D4F"/>
    <w:rsid w:val="0009025F"/>
    <w:rsid w:val="000D376F"/>
    <w:rsid w:val="00176F02"/>
    <w:rsid w:val="00240635"/>
    <w:rsid w:val="00460BDD"/>
    <w:rsid w:val="005607C1"/>
    <w:rsid w:val="005E2BBA"/>
    <w:rsid w:val="006044EA"/>
    <w:rsid w:val="00715EA8"/>
    <w:rsid w:val="007F1FFE"/>
    <w:rsid w:val="00823762"/>
    <w:rsid w:val="00826B87"/>
    <w:rsid w:val="00856BD2"/>
    <w:rsid w:val="008837B2"/>
    <w:rsid w:val="008D60ED"/>
    <w:rsid w:val="00942658"/>
    <w:rsid w:val="009D7093"/>
    <w:rsid w:val="00A3098B"/>
    <w:rsid w:val="00AE7EC9"/>
    <w:rsid w:val="00AF02F2"/>
    <w:rsid w:val="00B23C2D"/>
    <w:rsid w:val="00B32555"/>
    <w:rsid w:val="00B63766"/>
    <w:rsid w:val="00BD5059"/>
    <w:rsid w:val="00BE00E3"/>
    <w:rsid w:val="00C11A22"/>
    <w:rsid w:val="00C5171C"/>
    <w:rsid w:val="00CA28B0"/>
    <w:rsid w:val="00D20727"/>
    <w:rsid w:val="00D901A2"/>
    <w:rsid w:val="00DB5DBA"/>
    <w:rsid w:val="00E32212"/>
    <w:rsid w:val="00EA7580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37C1"/>
  <w15:docId w15:val="{911490F3-CC68-46A5-92A5-02AF52B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DD"/>
    <w:pPr>
      <w:ind w:left="720"/>
      <w:contextualSpacing/>
    </w:pPr>
  </w:style>
  <w:style w:type="table" w:styleId="TableGrid">
    <w:name w:val="Table Grid"/>
    <w:basedOn w:val="TableNormal"/>
    <w:uiPriority w:val="39"/>
    <w:rsid w:val="0046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wu.ac.th/th/knowledge/detail/1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wu.ac.th/th/knowledge/detail/1052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wu.ac.th/th/knowledge/detail/1051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vonole</dc:creator>
  <cp:lastModifiedBy>Admin</cp:lastModifiedBy>
  <cp:revision>3</cp:revision>
  <dcterms:created xsi:type="dcterms:W3CDTF">2021-09-29T07:02:00Z</dcterms:created>
  <dcterms:modified xsi:type="dcterms:W3CDTF">2021-09-29T07:02:00Z</dcterms:modified>
</cp:coreProperties>
</file>